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2366E" w14:textId="77777777" w:rsidR="0086310F" w:rsidRDefault="0086310F" w:rsidP="0086310F">
      <w:pPr>
        <w:rPr>
          <w:rFonts w:asciiTheme="majorHAnsi" w:hAnsiTheme="majorHAnsi"/>
          <w:b/>
          <w:bCs/>
          <w:i/>
          <w:iCs/>
        </w:rPr>
      </w:pPr>
    </w:p>
    <w:p w14:paraId="7976722E" w14:textId="2D1D1417" w:rsidR="00C56DC5" w:rsidRPr="004F65EA" w:rsidRDefault="004E0289" w:rsidP="00C56DC5">
      <w:pPr>
        <w:jc w:val="center"/>
        <w:rPr>
          <w:rFonts w:asciiTheme="majorHAnsi" w:hAnsiTheme="majorHAnsi"/>
          <w:b/>
          <w:sz w:val="28"/>
          <w:szCs w:val="28"/>
        </w:rPr>
      </w:pPr>
      <w:r w:rsidRPr="004F65EA">
        <w:rPr>
          <w:rFonts w:asciiTheme="majorHAnsi" w:hAnsiTheme="majorHAnsi"/>
          <w:b/>
          <w:sz w:val="28"/>
          <w:szCs w:val="28"/>
        </w:rPr>
        <w:t>My Healthy Church Workshops</w:t>
      </w:r>
    </w:p>
    <w:p w14:paraId="71BF0674" w14:textId="68E87C93" w:rsidR="0086310F" w:rsidRPr="004F65EA" w:rsidRDefault="0086310F" w:rsidP="0086310F">
      <w:pPr>
        <w:jc w:val="center"/>
        <w:rPr>
          <w:rFonts w:asciiTheme="majorHAnsi" w:hAnsiTheme="majorHAnsi"/>
          <w:b/>
          <w:bCs/>
          <w:i/>
          <w:iCs/>
          <w:sz w:val="28"/>
          <w:szCs w:val="28"/>
        </w:rPr>
      </w:pPr>
      <w:r w:rsidRPr="004F65EA">
        <w:rPr>
          <w:rFonts w:asciiTheme="majorHAnsi" w:hAnsiTheme="majorHAnsi"/>
          <w:b/>
          <w:bCs/>
          <w:i/>
          <w:iCs/>
          <w:sz w:val="28"/>
          <w:szCs w:val="28"/>
        </w:rPr>
        <w:t>Alycia Horn</w:t>
      </w:r>
    </w:p>
    <w:p w14:paraId="486790F1" w14:textId="77777777" w:rsidR="0086310F" w:rsidRPr="004F65EA" w:rsidRDefault="0086310F" w:rsidP="0086310F">
      <w:pPr>
        <w:rPr>
          <w:rFonts w:asciiTheme="majorHAnsi" w:hAnsiTheme="majorHAnsi"/>
          <w:b/>
          <w:bCs/>
          <w:i/>
          <w:iCs/>
          <w:sz w:val="28"/>
          <w:szCs w:val="28"/>
        </w:rPr>
      </w:pPr>
    </w:p>
    <w:p w14:paraId="483050AE" w14:textId="77777777" w:rsidR="0086310F" w:rsidRPr="00B0511B" w:rsidRDefault="0086310F" w:rsidP="0086310F">
      <w:pPr>
        <w:rPr>
          <w:rFonts w:asciiTheme="majorHAnsi" w:hAnsiTheme="majorHAnsi"/>
          <w:b/>
          <w:bCs/>
          <w:i/>
          <w:iCs/>
          <w:sz w:val="28"/>
          <w:szCs w:val="28"/>
        </w:rPr>
      </w:pPr>
    </w:p>
    <w:p w14:paraId="009408F8" w14:textId="44C71516" w:rsidR="0086310F" w:rsidRPr="004F65EA" w:rsidRDefault="0086310F" w:rsidP="0086310F">
      <w:pPr>
        <w:rPr>
          <w:rFonts w:asciiTheme="majorHAnsi" w:hAnsiTheme="majorHAnsi"/>
          <w:sz w:val="25"/>
          <w:szCs w:val="25"/>
        </w:rPr>
      </w:pPr>
      <w:r w:rsidRPr="00B0511B">
        <w:rPr>
          <w:rFonts w:asciiTheme="majorHAnsi" w:hAnsiTheme="majorHAnsi"/>
          <w:b/>
          <w:i/>
          <w:sz w:val="25"/>
          <w:szCs w:val="25"/>
        </w:rPr>
        <w:t>Sticky Lessons (Top 10 Ways to make your Lesson Stick)</w:t>
      </w:r>
      <w:r w:rsidRPr="004F65EA">
        <w:rPr>
          <w:rFonts w:asciiTheme="majorHAnsi" w:hAnsiTheme="majorHAnsi"/>
          <w:b/>
          <w:sz w:val="25"/>
          <w:szCs w:val="25"/>
        </w:rPr>
        <w:br/>
      </w:r>
      <w:r w:rsidRPr="004F65EA">
        <w:rPr>
          <w:rFonts w:asciiTheme="majorHAnsi" w:hAnsiTheme="majorHAnsi"/>
          <w:sz w:val="25"/>
          <w:szCs w:val="25"/>
        </w:rPr>
        <w:t>Have you ever wondered why kids just can’t remember what you taught them last week? The good news is, there are very practical ways that teachers can begin to make lessons more sticky. Come join us for this fun and interactive workshop where we will discover how to deliver lessons that engage and stick with all of God’s learners. </w:t>
      </w:r>
    </w:p>
    <w:p w14:paraId="4A28B8D5" w14:textId="77777777" w:rsidR="0086310F" w:rsidRPr="004F65EA" w:rsidRDefault="0086310F" w:rsidP="0086310F">
      <w:pPr>
        <w:rPr>
          <w:rFonts w:asciiTheme="majorHAnsi" w:hAnsiTheme="majorHAnsi"/>
          <w:b/>
          <w:bCs/>
          <w:i/>
          <w:iCs/>
          <w:sz w:val="25"/>
          <w:szCs w:val="25"/>
        </w:rPr>
      </w:pPr>
    </w:p>
    <w:p w14:paraId="1AB797B5" w14:textId="6A997639" w:rsidR="00C56DC5" w:rsidRPr="00B0511B" w:rsidRDefault="00FD630B" w:rsidP="00C56DC5">
      <w:pPr>
        <w:widowControl w:val="0"/>
        <w:autoSpaceDE w:val="0"/>
        <w:autoSpaceDN w:val="0"/>
        <w:adjustRightInd w:val="0"/>
        <w:rPr>
          <w:rFonts w:asciiTheme="majorHAnsi" w:hAnsiTheme="majorHAnsi"/>
          <w:b/>
          <w:i/>
          <w:sz w:val="25"/>
          <w:szCs w:val="25"/>
        </w:rPr>
      </w:pPr>
      <w:bookmarkStart w:id="0" w:name="_GoBack"/>
      <w:bookmarkEnd w:id="0"/>
      <w:r w:rsidRPr="00B0511B">
        <w:rPr>
          <w:rFonts w:asciiTheme="majorHAnsi" w:hAnsiTheme="majorHAnsi"/>
          <w:b/>
          <w:i/>
          <w:sz w:val="25"/>
          <w:szCs w:val="25"/>
        </w:rPr>
        <w:t>C</w:t>
      </w:r>
      <w:r w:rsidR="00C56DC5" w:rsidRPr="00B0511B">
        <w:rPr>
          <w:rFonts w:asciiTheme="majorHAnsi" w:hAnsiTheme="majorHAnsi"/>
          <w:b/>
          <w:i/>
          <w:sz w:val="25"/>
          <w:szCs w:val="25"/>
        </w:rPr>
        <w:t>apturing the Hearts of Boys and Girls</w:t>
      </w:r>
    </w:p>
    <w:p w14:paraId="1043B221" w14:textId="77777777" w:rsidR="00C56DC5" w:rsidRPr="004F65EA" w:rsidRDefault="00C56DC5" w:rsidP="00C56DC5">
      <w:pPr>
        <w:widowControl w:val="0"/>
        <w:autoSpaceDE w:val="0"/>
        <w:autoSpaceDN w:val="0"/>
        <w:adjustRightInd w:val="0"/>
        <w:rPr>
          <w:rFonts w:asciiTheme="majorHAnsi" w:hAnsiTheme="majorHAnsi"/>
          <w:sz w:val="25"/>
          <w:szCs w:val="25"/>
        </w:rPr>
      </w:pPr>
      <w:r w:rsidRPr="004F65EA">
        <w:rPr>
          <w:rFonts w:asciiTheme="majorHAnsi" w:hAnsiTheme="majorHAnsi"/>
          <w:sz w:val="25"/>
          <w:szCs w:val="25"/>
        </w:rPr>
        <w:t>What difference does gender make and how does it impact ministry? Do we</w:t>
      </w:r>
    </w:p>
    <w:p w14:paraId="438DB734" w14:textId="1038CDBD" w:rsidR="00C56DC5" w:rsidRPr="004F65EA" w:rsidRDefault="00C56DC5" w:rsidP="004F65EA">
      <w:pPr>
        <w:widowControl w:val="0"/>
        <w:autoSpaceDE w:val="0"/>
        <w:autoSpaceDN w:val="0"/>
        <w:adjustRightInd w:val="0"/>
        <w:rPr>
          <w:rFonts w:asciiTheme="majorHAnsi" w:hAnsiTheme="majorHAnsi"/>
          <w:sz w:val="25"/>
          <w:szCs w:val="25"/>
        </w:rPr>
      </w:pPr>
      <w:r w:rsidRPr="004F65EA">
        <w:rPr>
          <w:rFonts w:asciiTheme="majorHAnsi" w:hAnsiTheme="majorHAnsi"/>
          <w:sz w:val="25"/>
          <w:szCs w:val="25"/>
        </w:rPr>
        <w:t>understand the differences between the gender</w:t>
      </w:r>
      <w:r w:rsidR="004F65EA" w:rsidRPr="004F65EA">
        <w:rPr>
          <w:rFonts w:asciiTheme="majorHAnsi" w:hAnsiTheme="majorHAnsi"/>
          <w:sz w:val="25"/>
          <w:szCs w:val="25"/>
        </w:rPr>
        <w:t xml:space="preserve">s, the unique opportunities and </w:t>
      </w:r>
      <w:r w:rsidRPr="004F65EA">
        <w:rPr>
          <w:rFonts w:asciiTheme="majorHAnsi" w:hAnsiTheme="majorHAnsi"/>
          <w:sz w:val="25"/>
          <w:szCs w:val="25"/>
        </w:rPr>
        <w:t>challenges that each gender faces in our society, and how best to create a</w:t>
      </w:r>
      <w:r w:rsidR="004F65EA" w:rsidRPr="004F65EA">
        <w:rPr>
          <w:rFonts w:asciiTheme="majorHAnsi" w:hAnsiTheme="majorHAnsi"/>
          <w:sz w:val="25"/>
          <w:szCs w:val="25"/>
        </w:rPr>
        <w:t xml:space="preserve"> </w:t>
      </w:r>
      <w:r w:rsidRPr="004F65EA">
        <w:rPr>
          <w:rFonts w:asciiTheme="majorHAnsi" w:hAnsiTheme="majorHAnsi"/>
          <w:sz w:val="25"/>
          <w:szCs w:val="25"/>
        </w:rPr>
        <w:t>ministry environment to help these young boys and girls mature into godly men</w:t>
      </w:r>
      <w:r w:rsidR="004F65EA" w:rsidRPr="004F65EA">
        <w:rPr>
          <w:rFonts w:asciiTheme="majorHAnsi" w:hAnsiTheme="majorHAnsi"/>
          <w:sz w:val="25"/>
          <w:szCs w:val="25"/>
        </w:rPr>
        <w:t xml:space="preserve"> </w:t>
      </w:r>
      <w:r w:rsidRPr="004F65EA">
        <w:rPr>
          <w:rFonts w:asciiTheme="majorHAnsi" w:hAnsiTheme="majorHAnsi"/>
          <w:sz w:val="25"/>
          <w:szCs w:val="25"/>
        </w:rPr>
        <w:t>and women?</w:t>
      </w:r>
    </w:p>
    <w:p w14:paraId="3FA19D70" w14:textId="77777777" w:rsidR="00E059B7" w:rsidRPr="004F65EA" w:rsidRDefault="00E059B7" w:rsidP="0086310F">
      <w:pPr>
        <w:rPr>
          <w:rFonts w:asciiTheme="majorHAnsi" w:hAnsiTheme="majorHAnsi"/>
          <w:sz w:val="28"/>
          <w:szCs w:val="28"/>
        </w:rPr>
      </w:pPr>
    </w:p>
    <w:p w14:paraId="0ECBF4A5" w14:textId="4E70B7B4" w:rsidR="00B0511B" w:rsidRPr="00B0511B" w:rsidRDefault="00B0511B" w:rsidP="00B0511B">
      <w:pPr>
        <w:widowControl w:val="0"/>
        <w:autoSpaceDE w:val="0"/>
        <w:autoSpaceDN w:val="0"/>
        <w:adjustRightInd w:val="0"/>
        <w:rPr>
          <w:rFonts w:asciiTheme="majorHAnsi" w:hAnsiTheme="majorHAnsi"/>
          <w:b/>
          <w:i/>
          <w:sz w:val="25"/>
          <w:szCs w:val="25"/>
        </w:rPr>
      </w:pPr>
      <w:r w:rsidRPr="00B0511B">
        <w:rPr>
          <w:rFonts w:asciiTheme="majorHAnsi" w:hAnsiTheme="majorHAnsi"/>
          <w:b/>
          <w:i/>
          <w:sz w:val="25"/>
          <w:szCs w:val="25"/>
        </w:rPr>
        <w:t>Engaging All of God’s Kids - a Peek into Learning Styles</w:t>
      </w:r>
    </w:p>
    <w:p w14:paraId="5F800C9C" w14:textId="6A23E98B" w:rsidR="00B0511B" w:rsidRPr="00B0511B" w:rsidRDefault="00B0511B" w:rsidP="00B0511B">
      <w:pPr>
        <w:widowControl w:val="0"/>
        <w:autoSpaceDE w:val="0"/>
        <w:autoSpaceDN w:val="0"/>
        <w:adjustRightInd w:val="0"/>
        <w:rPr>
          <w:rFonts w:asciiTheme="majorHAnsi" w:hAnsiTheme="majorHAnsi"/>
          <w:sz w:val="25"/>
          <w:szCs w:val="25"/>
        </w:rPr>
      </w:pPr>
      <w:r w:rsidRPr="00B0511B">
        <w:rPr>
          <w:rFonts w:asciiTheme="majorHAnsi" w:hAnsiTheme="majorHAnsi"/>
          <w:sz w:val="25"/>
          <w:szCs w:val="25"/>
        </w:rPr>
        <w:t>Isn’t it awesome? We have the privilege of helping kids grow in their relationship with Jesus! While it can be exhilarating, it can also be a big challenge given the different kinds of learners we have in our ministries. Since kids learn in a variety of ways, how can we share our messag</w:t>
      </w:r>
      <w:r w:rsidR="00FD4902">
        <w:rPr>
          <w:rFonts w:asciiTheme="majorHAnsi" w:hAnsiTheme="majorHAnsi"/>
          <w:sz w:val="25"/>
          <w:szCs w:val="25"/>
        </w:rPr>
        <w:t>e so that it resonates</w:t>
      </w:r>
      <w:r w:rsidRPr="00B0511B">
        <w:rPr>
          <w:rFonts w:asciiTheme="majorHAnsi" w:hAnsiTheme="majorHAnsi"/>
          <w:sz w:val="25"/>
          <w:szCs w:val="25"/>
        </w:rPr>
        <w:t xml:space="preserve"> with every kid no matter their learning style? Come join us for this fun and interactive workshop where we will discover practical tips to engage all of God’s learners.</w:t>
      </w:r>
    </w:p>
    <w:p w14:paraId="418810B4" w14:textId="77777777" w:rsidR="00DA1A20" w:rsidRDefault="00DA1A20"/>
    <w:sectPr w:rsidR="00DA1A20" w:rsidSect="00DD2DA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0F"/>
    <w:rsid w:val="004E0289"/>
    <w:rsid w:val="004F65EA"/>
    <w:rsid w:val="0086310F"/>
    <w:rsid w:val="008E1951"/>
    <w:rsid w:val="00B0511B"/>
    <w:rsid w:val="00C56DC5"/>
    <w:rsid w:val="00DA1A20"/>
    <w:rsid w:val="00DD2DAD"/>
    <w:rsid w:val="00E059B7"/>
    <w:rsid w:val="00FC5481"/>
    <w:rsid w:val="00FD4902"/>
    <w:rsid w:val="00FD630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DA733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3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9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95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197</Words>
  <Characters>1125</Characters>
  <Application>Microsoft Macintosh Word</Application>
  <DocSecurity>0</DocSecurity>
  <Lines>9</Lines>
  <Paragraphs>2</Paragraphs>
  <ScaleCrop>false</ScaleCrop>
  <Company>NLRC</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Alycia Horn</dc:creator>
  <cp:keywords/>
  <dc:description/>
  <cp:lastModifiedBy>Horn, Alycia</cp:lastModifiedBy>
  <cp:revision>9</cp:revision>
  <dcterms:created xsi:type="dcterms:W3CDTF">2016-01-28T21:43:00Z</dcterms:created>
  <dcterms:modified xsi:type="dcterms:W3CDTF">2017-01-26T19:33:00Z</dcterms:modified>
</cp:coreProperties>
</file>