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3E" w:rsidRDefault="00A736FD" w:rsidP="00A736FD">
      <w:r>
        <w:t>Mandy</w:t>
      </w:r>
      <w:r w:rsidR="00E36750">
        <w:t xml:space="preserve"> </w:t>
      </w:r>
      <w:r w:rsidR="0057453E">
        <w:t xml:space="preserve">passionately </w:t>
      </w:r>
      <w:r>
        <w:t xml:space="preserve">believes in the importance of mentoring girls and future generations. She and her husband, Tom, served </w:t>
      </w:r>
      <w:r w:rsidR="00E36750">
        <w:t xml:space="preserve">as ministry leaders in Ohio for over </w:t>
      </w:r>
      <w:r w:rsidR="0057453E">
        <w:t>20 years</w:t>
      </w:r>
      <w:r w:rsidR="00E36750">
        <w:t xml:space="preserve">, where most recently, </w:t>
      </w:r>
      <w:r w:rsidR="0057453E">
        <w:t>Mandy served as the district director for Ohio Girls Ministries.</w:t>
      </w:r>
      <w:r w:rsidR="00E36750">
        <w:t xml:space="preserve"> In January 2015, she became national Girls Ministries director. Her heart is to </w:t>
      </w:r>
      <w:r w:rsidR="0020356E">
        <w:t xml:space="preserve">equip leaders and direct churches to </w:t>
      </w:r>
      <w:r w:rsidR="00E36750">
        <w:t xml:space="preserve">resources </w:t>
      </w:r>
      <w:r w:rsidR="0020356E">
        <w:t xml:space="preserve">that </w:t>
      </w:r>
      <w:r w:rsidR="00E36750">
        <w:t>help reach girls in their community</w:t>
      </w:r>
      <w:r w:rsidR="006157AA">
        <w:t xml:space="preserve"> for Jesus</w:t>
      </w:r>
      <w:bookmarkStart w:id="0" w:name="_GoBack"/>
      <w:bookmarkEnd w:id="0"/>
      <w:r w:rsidR="00E36750">
        <w:t>.</w:t>
      </w:r>
    </w:p>
    <w:p w:rsidR="00A736FD" w:rsidRDefault="00E36750" w:rsidP="00E36750">
      <w:r>
        <w:t xml:space="preserve">Mandy and Tom have been happily married for almost 20 years and are blessed with three incredible boys: Micah, age nine; Levi, age eight; and Noah, age five. </w:t>
      </w:r>
    </w:p>
    <w:sectPr w:rsidR="00A7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FD"/>
    <w:rsid w:val="0020356E"/>
    <w:rsid w:val="00281279"/>
    <w:rsid w:val="0057453E"/>
    <w:rsid w:val="006157AA"/>
    <w:rsid w:val="00A736FD"/>
    <w:rsid w:val="00E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868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24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111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19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9495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2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2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8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0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Mandy</dc:creator>
  <cp:lastModifiedBy>Groot, Mandy</cp:lastModifiedBy>
  <cp:revision>2</cp:revision>
  <dcterms:created xsi:type="dcterms:W3CDTF">2016-01-27T16:55:00Z</dcterms:created>
  <dcterms:modified xsi:type="dcterms:W3CDTF">2016-01-27T20:06:00Z</dcterms:modified>
</cp:coreProperties>
</file>